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5F9A5" w14:textId="77777777" w:rsidR="00BC5BD4" w:rsidRDefault="00BC5BD4" w:rsidP="00FA04AE">
      <w:pPr>
        <w:rPr>
          <w:rFonts w:ascii="微軟正黑體" w:eastAsia="微軟正黑體" w:hAnsi="微軟正黑體"/>
          <w:b/>
          <w:sz w:val="32"/>
          <w:szCs w:val="32"/>
        </w:rPr>
      </w:pPr>
    </w:p>
    <w:p w14:paraId="79371D9C" w14:textId="345E98CA" w:rsidR="00FA04AE" w:rsidRPr="00FA04AE" w:rsidRDefault="00FA04AE" w:rsidP="00BC5BD4">
      <w:pPr>
        <w:jc w:val="center"/>
        <w:rPr>
          <w:rFonts w:ascii="微軟正黑體" w:eastAsia="微軟正黑體" w:hAnsi="微軟正黑體"/>
          <w:b/>
          <w:color w:val="202020"/>
          <w:sz w:val="32"/>
          <w:szCs w:val="32"/>
        </w:rPr>
      </w:pPr>
      <w:r w:rsidRPr="00FA04AE">
        <w:rPr>
          <w:rFonts w:ascii="微軟正黑體" w:eastAsia="微軟正黑體" w:hAnsi="微軟正黑體" w:hint="eastAsia"/>
          <w:b/>
          <w:sz w:val="32"/>
          <w:szCs w:val="32"/>
        </w:rPr>
        <w:t>11</w:t>
      </w:r>
      <w:r w:rsidR="005A6EC7">
        <w:rPr>
          <w:rFonts w:ascii="微軟正黑體" w:eastAsia="微軟正黑體" w:hAnsi="微軟正黑體" w:hint="eastAsia"/>
          <w:b/>
          <w:sz w:val="32"/>
          <w:szCs w:val="32"/>
        </w:rPr>
        <w:t>5</w:t>
      </w:r>
      <w:r w:rsidRPr="00FA04AE">
        <w:rPr>
          <w:rFonts w:ascii="微軟正黑體" w:eastAsia="微軟正黑體" w:hAnsi="微軟正黑體" w:hint="eastAsia"/>
          <w:b/>
          <w:sz w:val="32"/>
          <w:szCs w:val="32"/>
        </w:rPr>
        <w:t>年桃園市國民中小學校長木藝扎根教育研習</w:t>
      </w:r>
    </w:p>
    <w:p w14:paraId="5277E561" w14:textId="77777777" w:rsidR="006A6037" w:rsidRDefault="00FA04AE" w:rsidP="006A6037">
      <w:pPr>
        <w:pStyle w:val="Web"/>
        <w:numPr>
          <w:ilvl w:val="0"/>
          <w:numId w:val="1"/>
        </w:numPr>
        <w:tabs>
          <w:tab w:val="left" w:pos="567"/>
        </w:tabs>
        <w:spacing w:before="0" w:beforeAutospacing="0" w:after="0" w:afterAutospacing="0" w:line="475" w:lineRule="atLeast"/>
        <w:ind w:left="482" w:hanging="482"/>
        <w:rPr>
          <w:rFonts w:ascii="微軟正黑體" w:eastAsia="微軟正黑體" w:hAnsi="微軟正黑體" w:cs="Arial"/>
          <w:color w:val="202124"/>
          <w:shd w:val="clear" w:color="auto" w:fill="FFFFFF"/>
        </w:rPr>
      </w:pPr>
      <w:r w:rsidRPr="00FA04AE">
        <w:rPr>
          <w:rFonts w:ascii="微軟正黑體" w:eastAsia="微軟正黑體" w:hAnsi="微軟正黑體" w:cs="Arial"/>
          <w:color w:val="202124"/>
          <w:shd w:val="clear" w:color="auto" w:fill="FFFFFF"/>
        </w:rPr>
        <w:t>研習</w:t>
      </w:r>
      <w:r w:rsidR="00560743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 xml:space="preserve">目的 </w:t>
      </w:r>
      <w:r w:rsidRPr="00FA04AE">
        <w:rPr>
          <w:rFonts w:ascii="微軟正黑體" w:eastAsia="微軟正黑體" w:hAnsi="微軟正黑體" w:cs="Arial"/>
          <w:color w:val="202124"/>
          <w:shd w:val="clear" w:color="auto" w:fill="FFFFFF"/>
        </w:rPr>
        <w:t>:</w:t>
      </w:r>
      <w:r w:rsidR="00560743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 xml:space="preserve"> </w:t>
      </w:r>
    </w:p>
    <w:p w14:paraId="5CA78FE1" w14:textId="77777777" w:rsidR="006A6037" w:rsidRPr="006A6037" w:rsidRDefault="00560743" w:rsidP="006A6037">
      <w:pPr>
        <w:pStyle w:val="Web"/>
        <w:tabs>
          <w:tab w:val="left" w:pos="567"/>
        </w:tabs>
        <w:spacing w:before="0" w:beforeAutospacing="0" w:after="0" w:afterAutospacing="0" w:line="440" w:lineRule="exact"/>
        <w:ind w:left="482"/>
        <w:rPr>
          <w:rFonts w:ascii="微軟正黑體" w:eastAsia="微軟正黑體" w:hAnsi="微軟正黑體" w:cs="Arial"/>
          <w:color w:val="202124"/>
          <w:shd w:val="clear" w:color="auto" w:fill="FFFFFF"/>
        </w:rPr>
      </w:pPr>
      <w:r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桃園市政府推動桃園木藝教育扎根計劃</w:t>
      </w:r>
      <w:r w:rsidRPr="006A6037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，</w:t>
      </w:r>
      <w:r w:rsidR="006A6037" w:rsidRPr="006A6037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以有百年木藝文化底蘊的大溪起步，由大溪木藝生態博物館作為木藝扎根計劃平台，博物館與木藝師合作，將木知識編成教案，由教師或木藝師帶入校園，引導學生</w:t>
      </w:r>
      <w:proofErr w:type="gramStart"/>
      <w:r w:rsidR="006A6037" w:rsidRPr="006A6037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一</w:t>
      </w:r>
      <w:proofErr w:type="gramEnd"/>
      <w:r w:rsidR="006A6037" w:rsidRPr="006A6037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步步探索木藝的世界。</w:t>
      </w:r>
    </w:p>
    <w:p w14:paraId="23479C2F" w14:textId="77777777" w:rsidR="00FA04AE" w:rsidRPr="006A6037" w:rsidRDefault="006A6037" w:rsidP="006A6037">
      <w:pPr>
        <w:pStyle w:val="Web"/>
        <w:tabs>
          <w:tab w:val="left" w:pos="567"/>
        </w:tabs>
        <w:spacing w:before="0" w:beforeAutospacing="0" w:line="440" w:lineRule="exact"/>
        <w:ind w:left="480"/>
        <w:rPr>
          <w:rFonts w:ascii="微軟正黑體" w:eastAsia="微軟正黑體" w:hAnsi="微軟正黑體" w:cs="Arial"/>
          <w:color w:val="202124"/>
          <w:shd w:val="clear" w:color="auto" w:fill="FFFFFF"/>
        </w:rPr>
      </w:pPr>
      <w:r w:rsidRPr="006A6037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本計劃與教育局合作</w:t>
      </w:r>
      <w:r w:rsidR="00560743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自110年推動</w:t>
      </w:r>
      <w:r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5所</w:t>
      </w:r>
      <w:r w:rsidR="00560743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桃園木藝特色學校</w:t>
      </w:r>
      <w:r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發展</w:t>
      </w:r>
      <w:r w:rsidR="00560743" w:rsidRPr="006A6037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，</w:t>
      </w:r>
      <w:r w:rsidRPr="006A6037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鼓勵國小到國中</w:t>
      </w:r>
      <w:r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階段融入木藝學習</w:t>
      </w:r>
      <w:r w:rsidRPr="006A6037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。</w:t>
      </w:r>
      <w:r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為推廣更多教育單位認識桃園木藝融入課程學習的資源</w:t>
      </w:r>
      <w:r w:rsidR="00560743" w:rsidRPr="006A6037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，</w:t>
      </w:r>
      <w:r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規劃辦理桃園市國中小校長</w:t>
      </w:r>
      <w:proofErr w:type="gramStart"/>
      <w:r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參訪木藝</w:t>
      </w:r>
      <w:proofErr w:type="gramEnd"/>
      <w:r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教育扎根的成果和博物館資源</w:t>
      </w:r>
      <w:r w:rsidRPr="006A6037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，希望</w:t>
      </w:r>
      <w:r w:rsidR="00C90B5F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擴大推動桃園木教育未來的發展</w:t>
      </w:r>
      <w:r w:rsidRPr="006A6037">
        <w:rPr>
          <w:rFonts w:ascii="微軟正黑體" w:eastAsia="微軟正黑體" w:hAnsi="微軟正黑體" w:cs="Arial" w:hint="eastAsia"/>
          <w:color w:val="202124"/>
          <w:shd w:val="clear" w:color="auto" w:fill="FFFFFF"/>
        </w:rPr>
        <w:t>。</w:t>
      </w:r>
    </w:p>
    <w:p w14:paraId="0D3F6AB4" w14:textId="77777777" w:rsidR="00FA04AE" w:rsidRDefault="00FA04AE" w:rsidP="00FA04AE">
      <w:pPr>
        <w:pStyle w:val="a4"/>
        <w:widowControl/>
        <w:numPr>
          <w:ilvl w:val="0"/>
          <w:numId w:val="1"/>
        </w:numPr>
        <w:shd w:val="clear" w:color="auto" w:fill="FFFFFF"/>
        <w:ind w:leftChars="0"/>
        <w:rPr>
          <w:rFonts w:ascii="微軟正黑體" w:eastAsia="微軟正黑體" w:hAnsi="微軟正黑體" w:cs="Arial"/>
          <w:color w:val="202124"/>
          <w:kern w:val="0"/>
          <w:szCs w:val="24"/>
        </w:rPr>
      </w:pPr>
      <w:r w:rsidRPr="00FA04AE">
        <w:rPr>
          <w:rFonts w:ascii="微軟正黑體" w:eastAsia="微軟正黑體" w:hAnsi="微軟正黑體" w:cs="Arial"/>
          <w:color w:val="202124"/>
          <w:kern w:val="0"/>
          <w:szCs w:val="24"/>
        </w:rPr>
        <w:t>主辦單位 : 桃園市立大溪木藝生態博物館</w:t>
      </w:r>
    </w:p>
    <w:p w14:paraId="54ED34A3" w14:textId="45216D05" w:rsidR="00FA04AE" w:rsidRPr="00FA04AE" w:rsidRDefault="00FA04AE" w:rsidP="00FA04AE">
      <w:pPr>
        <w:pStyle w:val="a4"/>
        <w:widowControl/>
        <w:numPr>
          <w:ilvl w:val="0"/>
          <w:numId w:val="1"/>
        </w:numPr>
        <w:shd w:val="clear" w:color="auto" w:fill="FFFFFF"/>
        <w:ind w:leftChars="0"/>
        <w:rPr>
          <w:rFonts w:ascii="微軟正黑體" w:eastAsia="微軟正黑體" w:hAnsi="微軟正黑體" w:cs="Arial"/>
          <w:color w:val="202124"/>
          <w:kern w:val="0"/>
          <w:szCs w:val="24"/>
        </w:rPr>
      </w:pPr>
      <w:r>
        <w:rPr>
          <w:rFonts w:ascii="微軟正黑體" w:eastAsia="微軟正黑體" w:hAnsi="微軟正黑體" w:cs="Arial" w:hint="eastAsia"/>
          <w:color w:val="202124"/>
          <w:kern w:val="0"/>
          <w:szCs w:val="24"/>
        </w:rPr>
        <w:t xml:space="preserve">協辦單位 </w:t>
      </w:r>
      <w:r w:rsidRPr="00FA04AE">
        <w:rPr>
          <w:rFonts w:ascii="微軟正黑體" w:eastAsia="微軟正黑體" w:hAnsi="微軟正黑體" w:cs="Arial"/>
          <w:color w:val="202124"/>
          <w:kern w:val="0"/>
          <w:szCs w:val="24"/>
        </w:rPr>
        <w:t>:</w:t>
      </w:r>
      <w:r>
        <w:rPr>
          <w:rFonts w:ascii="微軟正黑體" w:eastAsia="微軟正黑體" w:hAnsi="微軟正黑體" w:cs="Arial" w:hint="eastAsia"/>
          <w:color w:val="202124"/>
          <w:kern w:val="0"/>
          <w:szCs w:val="24"/>
        </w:rPr>
        <w:t xml:space="preserve"> </w:t>
      </w:r>
      <w:r w:rsidRPr="00FA04AE">
        <w:rPr>
          <w:rFonts w:ascii="微軟正黑體" w:eastAsia="微軟正黑體" w:hAnsi="微軟正黑體" w:cs="Arial"/>
          <w:color w:val="202124"/>
          <w:kern w:val="0"/>
          <w:szCs w:val="24"/>
        </w:rPr>
        <w:t>大溪國</w:t>
      </w:r>
      <w:r w:rsidR="005A6EC7">
        <w:rPr>
          <w:rFonts w:ascii="微軟正黑體" w:eastAsia="微軟正黑體" w:hAnsi="微軟正黑體" w:cs="Arial" w:hint="eastAsia"/>
          <w:color w:val="202124"/>
          <w:kern w:val="0"/>
          <w:szCs w:val="24"/>
        </w:rPr>
        <w:t>中</w:t>
      </w:r>
    </w:p>
    <w:p w14:paraId="2B09225D" w14:textId="3C162E7B" w:rsidR="00FA04AE" w:rsidRPr="00250C75" w:rsidRDefault="00FA04AE" w:rsidP="00FA04AE">
      <w:pPr>
        <w:pStyle w:val="Web"/>
        <w:numPr>
          <w:ilvl w:val="0"/>
          <w:numId w:val="1"/>
        </w:numPr>
        <w:tabs>
          <w:tab w:val="left" w:pos="567"/>
        </w:tabs>
        <w:spacing w:before="0" w:beforeAutospacing="0" w:line="475" w:lineRule="atLeast"/>
        <w:rPr>
          <w:rFonts w:ascii="微軟正黑體" w:eastAsia="微軟正黑體" w:hAnsi="微軟正黑體" w:cs="Arial"/>
          <w:color w:val="202124"/>
        </w:rPr>
      </w:pPr>
      <w:r w:rsidRPr="00FA04AE">
        <w:rPr>
          <w:rFonts w:ascii="微軟正黑體" w:eastAsia="微軟正黑體" w:hAnsi="微軟正黑體"/>
          <w:color w:val="202020"/>
        </w:rPr>
        <w:t>參加對象：</w:t>
      </w:r>
      <w:r w:rsidR="005A6EC7" w:rsidRPr="005A6EC7">
        <w:rPr>
          <w:rFonts w:ascii="微軟正黑體" w:eastAsia="微軟正黑體" w:hAnsi="微軟正黑體" w:hint="eastAsia"/>
          <w:color w:val="202020"/>
        </w:rPr>
        <w:t>桃園市現任國民中小學校長為主，可委派主任或相關教師參加，本場次以15名為限，免費參與。</w:t>
      </w:r>
    </w:p>
    <w:p w14:paraId="187818C3" w14:textId="1A49E933" w:rsidR="00FA04AE" w:rsidRDefault="00FA04AE" w:rsidP="00FA04AE">
      <w:pPr>
        <w:pStyle w:val="Web"/>
        <w:numPr>
          <w:ilvl w:val="0"/>
          <w:numId w:val="1"/>
        </w:numPr>
        <w:tabs>
          <w:tab w:val="left" w:pos="567"/>
        </w:tabs>
        <w:spacing w:before="0" w:beforeAutospacing="0" w:line="475" w:lineRule="atLeast"/>
        <w:rPr>
          <w:rFonts w:ascii="微軟正黑體" w:eastAsia="微軟正黑體" w:hAnsi="微軟正黑體"/>
          <w:color w:val="202020"/>
        </w:rPr>
      </w:pPr>
      <w:r w:rsidRPr="0071497F">
        <w:rPr>
          <w:rFonts w:ascii="微軟正黑體" w:eastAsia="微軟正黑體" w:hAnsi="微軟正黑體"/>
          <w:color w:val="202020"/>
        </w:rPr>
        <w:t>活動時間：</w:t>
      </w:r>
      <w:r w:rsidR="005A6EC7" w:rsidRPr="005A6EC7">
        <w:rPr>
          <w:rFonts w:ascii="微軟正黑體" w:eastAsia="微軟正黑體" w:hAnsi="微軟正黑體" w:hint="eastAsia"/>
          <w:color w:val="202020"/>
        </w:rPr>
        <w:t>115年4月9日(星期四) 09:00-15:30</w:t>
      </w:r>
      <w:r w:rsidRPr="0071497F">
        <w:rPr>
          <w:rFonts w:ascii="微軟正黑體" w:eastAsia="微軟正黑體" w:hAnsi="微軟正黑體"/>
          <w:color w:val="202020"/>
        </w:rPr>
        <w:t>。</w:t>
      </w:r>
    </w:p>
    <w:p w14:paraId="525AB58C" w14:textId="0B7E58B9" w:rsidR="00FA04AE" w:rsidRPr="005A6EC7" w:rsidRDefault="00FA04AE" w:rsidP="005A6EC7">
      <w:pPr>
        <w:pStyle w:val="Web"/>
        <w:numPr>
          <w:ilvl w:val="0"/>
          <w:numId w:val="1"/>
        </w:numPr>
        <w:tabs>
          <w:tab w:val="left" w:pos="567"/>
        </w:tabs>
        <w:spacing w:line="475" w:lineRule="atLeast"/>
        <w:rPr>
          <w:rFonts w:ascii="微軟正黑體" w:eastAsia="微軟正黑體" w:hAnsi="微軟正黑體" w:cs="Arial"/>
          <w:color w:val="202124"/>
        </w:rPr>
      </w:pPr>
      <w:r w:rsidRPr="0071497F">
        <w:rPr>
          <w:rFonts w:ascii="微軟正黑體" w:eastAsia="微軟正黑體" w:hAnsi="微軟正黑體" w:cs="Arial"/>
          <w:color w:val="202124"/>
        </w:rPr>
        <w:t>活動</w:t>
      </w:r>
      <w:r w:rsidRPr="0071497F">
        <w:rPr>
          <w:rFonts w:ascii="微軟正黑體" w:eastAsia="微軟正黑體" w:hAnsi="微軟正黑體" w:cs="Arial" w:hint="eastAsia"/>
          <w:color w:val="202124"/>
        </w:rPr>
        <w:t>集合</w:t>
      </w:r>
      <w:r w:rsidRPr="0071497F">
        <w:rPr>
          <w:rFonts w:ascii="微軟正黑體" w:eastAsia="微軟正黑體" w:hAnsi="微軟正黑體" w:cs="Arial"/>
          <w:color w:val="202124"/>
        </w:rPr>
        <w:t>地點：</w:t>
      </w:r>
      <w:r w:rsidR="005A6EC7" w:rsidRPr="005A6EC7">
        <w:rPr>
          <w:rFonts w:ascii="微軟正黑體" w:eastAsia="微軟正黑體" w:hAnsi="微軟正黑體" w:cs="Arial" w:hint="eastAsia"/>
          <w:color w:val="202124"/>
        </w:rPr>
        <w:t>大溪國中木藝教室</w:t>
      </w:r>
      <w:r w:rsidR="005A6EC7">
        <w:rPr>
          <w:rFonts w:ascii="微軟正黑體" w:eastAsia="微軟正黑體" w:hAnsi="微軟正黑體" w:cs="Arial" w:hint="eastAsia"/>
          <w:color w:val="202124"/>
        </w:rPr>
        <w:t>(</w:t>
      </w:r>
      <w:r w:rsidR="005A6EC7" w:rsidRPr="005A6EC7">
        <w:rPr>
          <w:rFonts w:ascii="微軟正黑體" w:eastAsia="微軟正黑體" w:hAnsi="微軟正黑體" w:cs="Arial" w:hint="eastAsia"/>
          <w:color w:val="202124"/>
        </w:rPr>
        <w:t>桃園市大溪區民權東路210號</w:t>
      </w:r>
      <w:r w:rsidR="005A6EC7">
        <w:rPr>
          <w:rFonts w:ascii="微軟正黑體" w:eastAsia="微軟正黑體" w:hAnsi="微軟正黑體" w:cs="Arial" w:hint="eastAsia"/>
          <w:color w:val="202124"/>
        </w:rPr>
        <w:t>)</w:t>
      </w:r>
      <w:r w:rsidRPr="005A6EC7">
        <w:rPr>
          <w:rFonts w:ascii="微軟正黑體" w:eastAsia="微軟正黑體" w:hAnsi="微軟正黑體" w:cs="Arial"/>
          <w:color w:val="202124"/>
        </w:rPr>
        <w:t>。</w:t>
      </w:r>
    </w:p>
    <w:p w14:paraId="7CF3AB59" w14:textId="41F67F38" w:rsidR="0071497F" w:rsidRPr="009C3792" w:rsidRDefault="0071497F" w:rsidP="00BC5BD4">
      <w:pPr>
        <w:spacing w:line="460" w:lineRule="exact"/>
        <w:rPr>
          <w:rFonts w:ascii="微軟正黑體" w:eastAsia="微軟正黑體" w:hAnsi="微軟正黑體" w:cs="Arial"/>
          <w:color w:val="202124"/>
          <w:kern w:val="0"/>
          <w:szCs w:val="24"/>
        </w:rPr>
      </w:pPr>
      <w:r w:rsidRPr="0071497F">
        <w:rPr>
          <w:rFonts w:ascii="微軟正黑體" w:eastAsia="微軟正黑體" w:hAnsi="微軟正黑體" w:hint="eastAsia"/>
          <w:color w:val="202020"/>
        </w:rPr>
        <w:t>報名</w:t>
      </w:r>
      <w:r w:rsidR="00FA04AE" w:rsidRPr="0071497F">
        <w:rPr>
          <w:rFonts w:ascii="微軟正黑體" w:eastAsia="微軟正黑體" w:hAnsi="微軟正黑體"/>
          <w:color w:val="202020"/>
          <w:szCs w:val="24"/>
        </w:rPr>
        <w:t>網</w:t>
      </w:r>
      <w:r w:rsidR="00FA04AE" w:rsidRPr="009C3792">
        <w:rPr>
          <w:rFonts w:ascii="微軟正黑體" w:eastAsia="微軟正黑體" w:hAnsi="微軟正黑體" w:cs="Arial"/>
          <w:color w:val="202124"/>
          <w:kern w:val="0"/>
          <w:szCs w:val="24"/>
        </w:rPr>
        <w:t>址：</w:t>
      </w:r>
      <w:r w:rsidR="005A6EC7" w:rsidRPr="009C3792">
        <w:rPr>
          <w:rFonts w:ascii="微軟正黑體" w:eastAsia="微軟正黑體" w:hAnsi="微軟正黑體" w:cs="Arial"/>
          <w:color w:val="202124"/>
          <w:kern w:val="0"/>
          <w:szCs w:val="24"/>
        </w:rPr>
        <w:t>請於115年3月23日(星期一)前</w:t>
      </w:r>
      <w:proofErr w:type="gramStart"/>
      <w:r w:rsidR="005A6EC7" w:rsidRPr="009C3792">
        <w:rPr>
          <w:rFonts w:ascii="微軟正黑體" w:eastAsia="微軟正黑體" w:hAnsi="微軟正黑體" w:cs="Arial"/>
          <w:color w:val="202124"/>
          <w:kern w:val="0"/>
          <w:szCs w:val="24"/>
        </w:rPr>
        <w:t>填妥本活動</w:t>
      </w:r>
      <w:proofErr w:type="gramEnd"/>
      <w:r w:rsidR="005A6EC7" w:rsidRPr="009C3792">
        <w:rPr>
          <w:rFonts w:ascii="微軟正黑體" w:eastAsia="微軟正黑體" w:hAnsi="微軟正黑體" w:cs="Arial"/>
          <w:color w:val="202124"/>
          <w:kern w:val="0"/>
          <w:szCs w:val="24"/>
        </w:rPr>
        <w:t>報名Google表單</w:t>
      </w:r>
      <w:hyperlink r:id="rId5" w:history="1">
        <w:r w:rsidR="005A6EC7" w:rsidRPr="009C3792">
          <w:rPr>
            <w:rFonts w:ascii="微軟正黑體" w:eastAsia="微軟正黑體" w:hAnsi="微軟正黑體" w:cs="Arial"/>
            <w:color w:val="202124"/>
            <w:kern w:val="0"/>
            <w:szCs w:val="24"/>
          </w:rPr>
          <w:t>（https://forms.gle/znR5Jfg</w:t>
        </w:r>
        <w:r w:rsidR="005A6EC7" w:rsidRPr="009C3792">
          <w:rPr>
            <w:rFonts w:ascii="微軟正黑體" w:eastAsia="微軟正黑體" w:hAnsi="微軟正黑體" w:cs="Arial"/>
            <w:color w:val="202124"/>
            <w:kern w:val="0"/>
            <w:szCs w:val="24"/>
          </w:rPr>
          <w:t>r</w:t>
        </w:r>
        <w:r w:rsidR="005A6EC7" w:rsidRPr="009C3792">
          <w:rPr>
            <w:rFonts w:ascii="微軟正黑體" w:eastAsia="微軟正黑體" w:hAnsi="微軟正黑體" w:cs="Arial"/>
            <w:color w:val="202124"/>
            <w:kern w:val="0"/>
            <w:szCs w:val="24"/>
          </w:rPr>
          <w:t>F97Z9EEM9)</w:t>
        </w:r>
      </w:hyperlink>
      <w:r w:rsidR="00BC5BD4" w:rsidRPr="009C3792">
        <w:rPr>
          <w:rFonts w:ascii="微軟正黑體" w:eastAsia="微軟正黑體" w:hAnsi="微軟正黑體" w:cs="Arial"/>
          <w:color w:val="202124"/>
          <w:kern w:val="0"/>
          <w:szCs w:val="24"/>
        </w:rPr>
        <w:t>，完成報名</w:t>
      </w:r>
    </w:p>
    <w:p w14:paraId="2B018053" w14:textId="77777777" w:rsidR="000E02C8" w:rsidRPr="000E02C8" w:rsidRDefault="000E02C8" w:rsidP="00C90B5F">
      <w:pPr>
        <w:pStyle w:val="Web"/>
        <w:numPr>
          <w:ilvl w:val="0"/>
          <w:numId w:val="1"/>
        </w:numPr>
        <w:tabs>
          <w:tab w:val="left" w:pos="567"/>
        </w:tabs>
        <w:spacing w:before="0" w:beforeAutospacing="0" w:line="475" w:lineRule="atLeast"/>
        <w:rPr>
          <w:rFonts w:ascii="微軟正黑體" w:eastAsia="微軟正黑體" w:hAnsi="微軟正黑體" w:cs="Arial"/>
          <w:color w:val="202124"/>
        </w:rPr>
      </w:pPr>
      <w:r>
        <w:rPr>
          <w:rFonts w:ascii="微軟正黑體" w:eastAsia="微軟正黑體" w:hAnsi="微軟正黑體" w:cs="Arial" w:hint="eastAsia"/>
          <w:color w:val="202124"/>
        </w:rPr>
        <w:t>行程規劃</w:t>
      </w:r>
      <w:r w:rsidRPr="0071497F">
        <w:rPr>
          <w:rFonts w:ascii="微軟正黑體" w:eastAsia="微軟正黑體" w:hAnsi="微軟正黑體"/>
          <w:color w:val="202020"/>
        </w:rPr>
        <w:t>：</w:t>
      </w:r>
    </w:p>
    <w:tbl>
      <w:tblPr>
        <w:tblStyle w:val="a5"/>
        <w:tblpPr w:leftFromText="180" w:rightFromText="180" w:vertAnchor="page" w:horzAnchor="margin" w:tblpY="2296"/>
        <w:tblW w:w="9322" w:type="dxa"/>
        <w:tblLook w:val="04A0" w:firstRow="1" w:lastRow="0" w:firstColumn="1" w:lastColumn="0" w:noHBand="0" w:noVBand="1"/>
      </w:tblPr>
      <w:tblGrid>
        <w:gridCol w:w="1809"/>
        <w:gridCol w:w="1305"/>
        <w:gridCol w:w="1559"/>
        <w:gridCol w:w="4649"/>
      </w:tblGrid>
      <w:tr w:rsidR="00BC5BD4" w:rsidRPr="003E0D01" w14:paraId="13956A92" w14:textId="77777777" w:rsidTr="00BC5BD4">
        <w:tc>
          <w:tcPr>
            <w:tcW w:w="9322" w:type="dxa"/>
            <w:gridSpan w:val="4"/>
          </w:tcPr>
          <w:p w14:paraId="73A4C7E4" w14:textId="77777777"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3E0D01">
              <w:rPr>
                <w:rFonts w:ascii="微軟正黑體" w:eastAsia="微軟正黑體" w:hAnsi="微軟正黑體"/>
                <w:szCs w:val="24"/>
              </w:rPr>
              <w:lastRenderedPageBreak/>
              <w:t>上午</w:t>
            </w:r>
          </w:p>
        </w:tc>
      </w:tr>
      <w:tr w:rsidR="00BC5BD4" w:rsidRPr="003E0D01" w14:paraId="4AFBCC77" w14:textId="77777777" w:rsidTr="00BC5BD4">
        <w:tc>
          <w:tcPr>
            <w:tcW w:w="1809" w:type="dxa"/>
          </w:tcPr>
          <w:p w14:paraId="66261683" w14:textId="77777777"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3E0D01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1305" w:type="dxa"/>
          </w:tcPr>
          <w:p w14:paraId="5E3A97A0" w14:textId="77777777"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3E0D01">
              <w:rPr>
                <w:rFonts w:ascii="微軟正黑體" w:eastAsia="微軟正黑體" w:hAnsi="微軟正黑體"/>
                <w:szCs w:val="24"/>
              </w:rPr>
              <w:t>項目</w:t>
            </w:r>
          </w:p>
        </w:tc>
        <w:tc>
          <w:tcPr>
            <w:tcW w:w="1559" w:type="dxa"/>
          </w:tcPr>
          <w:p w14:paraId="08D7AE85" w14:textId="77777777"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地點</w:t>
            </w:r>
          </w:p>
        </w:tc>
        <w:tc>
          <w:tcPr>
            <w:tcW w:w="4649" w:type="dxa"/>
          </w:tcPr>
          <w:p w14:paraId="554ECC2D" w14:textId="77777777"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3E0D01">
              <w:rPr>
                <w:rFonts w:ascii="微軟正黑體" w:eastAsia="微軟正黑體" w:hAnsi="微軟正黑體"/>
                <w:szCs w:val="24"/>
              </w:rPr>
              <w:t>內容</w:t>
            </w:r>
          </w:p>
        </w:tc>
      </w:tr>
      <w:tr w:rsidR="00BC5BD4" w:rsidRPr="003E0D01" w14:paraId="6AC1B320" w14:textId="77777777" w:rsidTr="00BC5BD4">
        <w:tc>
          <w:tcPr>
            <w:tcW w:w="1809" w:type="dxa"/>
          </w:tcPr>
          <w:p w14:paraId="38DFBD35" w14:textId="67078DB8"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8:</w:t>
            </w:r>
            <w:r w:rsidR="005A6EC7">
              <w:rPr>
                <w:rFonts w:ascii="微軟正黑體" w:eastAsia="微軟正黑體" w:hAnsi="微軟正黑體" w:hint="eastAsia"/>
                <w:szCs w:val="24"/>
              </w:rPr>
              <w:t>50</w:t>
            </w:r>
            <w:r>
              <w:rPr>
                <w:rFonts w:ascii="微軟正黑體" w:eastAsia="微軟正黑體" w:hAnsi="微軟正黑體" w:hint="eastAsia"/>
                <w:szCs w:val="24"/>
              </w:rPr>
              <w:t>-9:00</w:t>
            </w:r>
          </w:p>
        </w:tc>
        <w:tc>
          <w:tcPr>
            <w:tcW w:w="1305" w:type="dxa"/>
          </w:tcPr>
          <w:p w14:paraId="7A6A7B22" w14:textId="77777777"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報到</w:t>
            </w:r>
          </w:p>
        </w:tc>
        <w:tc>
          <w:tcPr>
            <w:tcW w:w="1559" w:type="dxa"/>
          </w:tcPr>
          <w:p w14:paraId="6202C23B" w14:textId="49745F7E" w:rsidR="00BC5BD4" w:rsidRDefault="005A6EC7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大溪國中</w:t>
            </w:r>
            <w:r w:rsidR="00BC5BD4">
              <w:rPr>
                <w:rFonts w:ascii="微軟正黑體" w:eastAsia="微軟正黑體" w:hAnsi="微軟正黑體" w:hint="eastAsia"/>
                <w:szCs w:val="24"/>
              </w:rPr>
              <w:t>校前停車場</w:t>
            </w:r>
          </w:p>
        </w:tc>
        <w:tc>
          <w:tcPr>
            <w:tcW w:w="4649" w:type="dxa"/>
          </w:tcPr>
          <w:p w14:paraId="1EE24D71" w14:textId="77777777" w:rsidR="00BC5BD4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C5BD4" w:rsidRPr="003E0D01" w14:paraId="290AC2FA" w14:textId="77777777" w:rsidTr="00BC5BD4">
        <w:tc>
          <w:tcPr>
            <w:tcW w:w="1809" w:type="dxa"/>
          </w:tcPr>
          <w:p w14:paraId="2401D2FB" w14:textId="77777777"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3E0D01">
              <w:rPr>
                <w:rFonts w:ascii="微軟正黑體" w:eastAsia="微軟正黑體" w:hAnsi="微軟正黑體" w:hint="eastAsia"/>
                <w:szCs w:val="24"/>
              </w:rPr>
              <w:t>09:00-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  <w:r w:rsidRPr="003E0D01">
              <w:rPr>
                <w:rFonts w:ascii="微軟正黑體" w:eastAsia="微軟正黑體" w:hAnsi="微軟正黑體" w:hint="eastAsia"/>
                <w:szCs w:val="24"/>
              </w:rPr>
              <w:t>9: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3E0D01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1305" w:type="dxa"/>
          </w:tcPr>
          <w:p w14:paraId="7507A06D" w14:textId="77777777" w:rsidR="00BC5BD4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3E0D01">
              <w:rPr>
                <w:rFonts w:ascii="微軟正黑體" w:eastAsia="微軟正黑體" w:hAnsi="微軟正黑體"/>
                <w:szCs w:val="24"/>
              </w:rPr>
              <w:t>簡報</w:t>
            </w:r>
          </w:p>
          <w:p w14:paraId="40A26D1C" w14:textId="77777777"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9" w:type="dxa"/>
          </w:tcPr>
          <w:p w14:paraId="32409A39" w14:textId="53B6EDF5" w:rsidR="00BC5BD4" w:rsidRPr="003E0D01" w:rsidRDefault="005A6EC7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5A6EC7">
              <w:rPr>
                <w:rFonts w:ascii="微軟正黑體" w:eastAsia="微軟正黑體" w:hAnsi="微軟正黑體" w:hint="eastAsia"/>
                <w:szCs w:val="24"/>
              </w:rPr>
              <w:t>大溪國中木藝教室</w:t>
            </w:r>
          </w:p>
        </w:tc>
        <w:tc>
          <w:tcPr>
            <w:tcW w:w="4649" w:type="dxa"/>
          </w:tcPr>
          <w:p w14:paraId="73694862" w14:textId="47ABDC1D" w:rsidR="00BC5BD4" w:rsidRPr="003E0D01" w:rsidRDefault="005A6EC7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5A6EC7">
              <w:rPr>
                <w:rFonts w:ascii="微軟正黑體" w:eastAsia="微軟正黑體" w:hAnsi="微軟正黑體" w:hint="eastAsia"/>
                <w:szCs w:val="24"/>
              </w:rPr>
              <w:t>木藝教育資源介紹</w:t>
            </w:r>
            <w:r w:rsidR="00BC5BD4">
              <w:rPr>
                <w:rFonts w:ascii="微軟正黑體" w:eastAsia="微軟正黑體" w:hAnsi="微軟正黑體" w:hint="eastAsia"/>
                <w:szCs w:val="24"/>
              </w:rPr>
              <w:t>、學校教學合作模式及行程說明</w:t>
            </w:r>
          </w:p>
        </w:tc>
      </w:tr>
      <w:tr w:rsidR="00BC5BD4" w:rsidRPr="003E0D01" w14:paraId="3679363F" w14:textId="77777777" w:rsidTr="00BC5BD4">
        <w:tc>
          <w:tcPr>
            <w:tcW w:w="1809" w:type="dxa"/>
          </w:tcPr>
          <w:p w14:paraId="1CE6AF8A" w14:textId="77777777"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3E0D01">
              <w:rPr>
                <w:rFonts w:ascii="微軟正黑體" w:eastAsia="微軟正黑體" w:hAnsi="微軟正黑體" w:hint="eastAsia"/>
                <w:szCs w:val="24"/>
              </w:rPr>
              <w:t>09: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3E0D01">
              <w:rPr>
                <w:rFonts w:ascii="微軟正黑體" w:eastAsia="微軟正黑體" w:hAnsi="微軟正黑體" w:hint="eastAsia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  <w:r w:rsidRPr="003E0D01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Pr="003E0D01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1305" w:type="dxa"/>
          </w:tcPr>
          <w:p w14:paraId="58E8F5E2" w14:textId="77777777" w:rsidR="00BC5BD4" w:rsidRPr="001E66DC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木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博場館參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訪</w:t>
            </w:r>
          </w:p>
        </w:tc>
        <w:tc>
          <w:tcPr>
            <w:tcW w:w="1559" w:type="dxa"/>
          </w:tcPr>
          <w:p w14:paraId="7C2DB424" w14:textId="77777777"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木博館</w:t>
            </w:r>
          </w:p>
        </w:tc>
        <w:tc>
          <w:tcPr>
            <w:tcW w:w="4649" w:type="dxa"/>
          </w:tcPr>
          <w:p w14:paraId="0064CF81" w14:textId="4884CFDB" w:rsidR="00BC5BD4" w:rsidRPr="0091434F" w:rsidRDefault="005A6EC7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常設館介紹(</w:t>
            </w:r>
            <w:r w:rsidRPr="005A6EC7">
              <w:rPr>
                <w:rFonts w:ascii="微軟正黑體" w:eastAsia="微軟正黑體" w:hAnsi="微軟正黑體" w:hint="eastAsia"/>
                <w:szCs w:val="24"/>
              </w:rPr>
              <w:t>大溪歷史館及六廿四故事館</w:t>
            </w:r>
            <w:r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</w:tr>
      <w:tr w:rsidR="00BC5BD4" w:rsidRPr="003E0D01" w14:paraId="7D6029D6" w14:textId="77777777" w:rsidTr="00BC5BD4">
        <w:tc>
          <w:tcPr>
            <w:tcW w:w="1809" w:type="dxa"/>
          </w:tcPr>
          <w:p w14:paraId="6322D312" w14:textId="1DD67ABF"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10:40-</w:t>
            </w:r>
            <w:r w:rsidR="005A6EC7" w:rsidRPr="003E0D01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5A6EC7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5A6EC7" w:rsidRPr="003E0D01">
              <w:rPr>
                <w:rFonts w:ascii="微軟正黑體" w:eastAsia="微軟正黑體" w:hAnsi="微軟正黑體" w:hint="eastAsia"/>
                <w:szCs w:val="24"/>
              </w:rPr>
              <w:t>:</w:t>
            </w:r>
            <w:r w:rsidR="005A6EC7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="005A6EC7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1305" w:type="dxa"/>
          </w:tcPr>
          <w:p w14:paraId="4A084D01" w14:textId="6D5AD380" w:rsidR="00BC5BD4" w:rsidRPr="003E0D01" w:rsidRDefault="009C3792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休區參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訪</w:t>
            </w:r>
          </w:p>
        </w:tc>
        <w:tc>
          <w:tcPr>
            <w:tcW w:w="1559" w:type="dxa"/>
          </w:tcPr>
          <w:p w14:paraId="3B7EF5AE" w14:textId="72FAB950" w:rsidR="00BC5BD4" w:rsidRPr="003E0D01" w:rsidRDefault="005A6EC7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5A6EC7">
              <w:rPr>
                <w:rFonts w:ascii="微軟正黑體" w:eastAsia="微軟正黑體" w:hAnsi="微軟正黑體" w:hint="eastAsia"/>
                <w:szCs w:val="24"/>
              </w:rPr>
              <w:t>大溪康莊休閒農業園區享合</w:t>
            </w:r>
            <w:proofErr w:type="gramStart"/>
            <w:r w:rsidRPr="005A6EC7">
              <w:rPr>
                <w:rFonts w:ascii="微軟正黑體" w:eastAsia="微軟正黑體" w:hAnsi="微軟正黑體" w:hint="eastAsia"/>
                <w:szCs w:val="24"/>
              </w:rPr>
              <w:t>匯</w:t>
            </w:r>
            <w:proofErr w:type="gramEnd"/>
            <w:r w:rsidRPr="005A6EC7">
              <w:rPr>
                <w:rFonts w:ascii="微軟正黑體" w:eastAsia="微軟正黑體" w:hAnsi="微軟正黑體" w:hint="eastAsia"/>
                <w:szCs w:val="24"/>
              </w:rPr>
              <w:t>遊客中心</w:t>
            </w:r>
          </w:p>
        </w:tc>
        <w:tc>
          <w:tcPr>
            <w:tcW w:w="4649" w:type="dxa"/>
          </w:tcPr>
          <w:p w14:paraId="10A3F7A5" w14:textId="680D535A" w:rsidR="00BC5BD4" w:rsidRPr="003E0D01" w:rsidRDefault="005A6EC7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5A6EC7">
              <w:rPr>
                <w:rFonts w:ascii="微軟正黑體" w:eastAsia="微軟正黑體" w:hAnsi="微軟正黑體" w:hint="eastAsia"/>
                <w:szCs w:val="24"/>
              </w:rPr>
              <w:t>大溪的木藝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與</w:t>
            </w:r>
            <w:r w:rsidRPr="005A6EC7">
              <w:rPr>
                <w:rFonts w:ascii="微軟正黑體" w:eastAsia="微軟正黑體" w:hAnsi="微軟正黑體" w:hint="eastAsia"/>
                <w:szCs w:val="24"/>
              </w:rPr>
              <w:t>食農</w:t>
            </w:r>
            <w:r>
              <w:rPr>
                <w:rFonts w:ascii="微軟正黑體" w:eastAsia="微軟正黑體" w:hAnsi="微軟正黑體" w:hint="eastAsia"/>
                <w:szCs w:val="24"/>
              </w:rPr>
              <w:t>教育</w:t>
            </w:r>
            <w:proofErr w:type="gramEnd"/>
          </w:p>
        </w:tc>
      </w:tr>
      <w:tr w:rsidR="00BC5BD4" w:rsidRPr="003E0D01" w14:paraId="16A69A26" w14:textId="77777777" w:rsidTr="00BC5BD4">
        <w:tc>
          <w:tcPr>
            <w:tcW w:w="1809" w:type="dxa"/>
          </w:tcPr>
          <w:p w14:paraId="7B1C5533" w14:textId="6E0B65D5"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11:30-1</w:t>
            </w:r>
            <w:r w:rsidR="005A6EC7"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 w:hint="eastAsia"/>
                <w:szCs w:val="24"/>
              </w:rPr>
              <w:t>:</w:t>
            </w:r>
            <w:r w:rsidR="005A6EC7"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1305" w:type="dxa"/>
          </w:tcPr>
          <w:p w14:paraId="08FD7301" w14:textId="5127301A" w:rsidR="00BC5BD4" w:rsidRDefault="005A6EC7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5A6EC7">
              <w:rPr>
                <w:rFonts w:ascii="微軟正黑體" w:eastAsia="微軟正黑體" w:hAnsi="微軟正黑體" w:hint="eastAsia"/>
                <w:szCs w:val="24"/>
              </w:rPr>
              <w:t>午餐</w:t>
            </w:r>
          </w:p>
        </w:tc>
        <w:tc>
          <w:tcPr>
            <w:tcW w:w="1559" w:type="dxa"/>
          </w:tcPr>
          <w:p w14:paraId="7E319FF0" w14:textId="6A0314A8" w:rsidR="00BC5BD4" w:rsidRDefault="005A6EC7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5A6EC7">
              <w:rPr>
                <w:rFonts w:ascii="微軟正黑體" w:eastAsia="微軟正黑體" w:hAnsi="微軟正黑體" w:hint="eastAsia"/>
                <w:szCs w:val="24"/>
              </w:rPr>
              <w:t>康莊社區</w:t>
            </w:r>
          </w:p>
        </w:tc>
        <w:tc>
          <w:tcPr>
            <w:tcW w:w="4649" w:type="dxa"/>
          </w:tcPr>
          <w:p w14:paraId="50D1AB54" w14:textId="1D033FBF" w:rsidR="00BC5BD4" w:rsidRDefault="005A6EC7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5A6EC7">
              <w:rPr>
                <w:rFonts w:ascii="微軟正黑體" w:eastAsia="微軟正黑體" w:hAnsi="微軟正黑體" w:hint="eastAsia"/>
                <w:szCs w:val="24"/>
              </w:rPr>
              <w:t>康莊休閒農業園區</w:t>
            </w:r>
            <w:r>
              <w:rPr>
                <w:rFonts w:ascii="微軟正黑體" w:eastAsia="微軟正黑體" w:hAnsi="微軟正黑體" w:hint="eastAsia"/>
                <w:szCs w:val="24"/>
              </w:rPr>
              <w:t>特色</w:t>
            </w:r>
            <w:r w:rsidRPr="005A6EC7">
              <w:rPr>
                <w:rFonts w:ascii="微軟正黑體" w:eastAsia="微軟正黑體" w:hAnsi="微軟正黑體" w:hint="eastAsia"/>
                <w:szCs w:val="24"/>
              </w:rPr>
              <w:t>午餐</w:t>
            </w:r>
          </w:p>
        </w:tc>
      </w:tr>
      <w:tr w:rsidR="00BC5BD4" w:rsidRPr="003E0D01" w14:paraId="6FFFD6B7" w14:textId="77777777" w:rsidTr="00BC5BD4">
        <w:tc>
          <w:tcPr>
            <w:tcW w:w="1809" w:type="dxa"/>
          </w:tcPr>
          <w:p w14:paraId="333E4ABD" w14:textId="2B5A6F7A"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3E0D01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3E0D01">
              <w:rPr>
                <w:rFonts w:ascii="微軟正黑體" w:eastAsia="微軟正黑體" w:hAnsi="微軟正黑體" w:hint="eastAsia"/>
                <w:szCs w:val="24"/>
              </w:rPr>
              <w:t>:30-1</w:t>
            </w:r>
            <w:r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3E0D01">
              <w:rPr>
                <w:rFonts w:ascii="微軟正黑體" w:eastAsia="微軟正黑體" w:hAnsi="微軟正黑體" w:hint="eastAsia"/>
                <w:szCs w:val="24"/>
              </w:rPr>
              <w:t>:</w:t>
            </w:r>
            <w:r w:rsidR="005A6EC7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3E0D01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1305" w:type="dxa"/>
          </w:tcPr>
          <w:p w14:paraId="77C5F1E0" w14:textId="77777777"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原木九宮格收納盒</w:t>
            </w:r>
          </w:p>
        </w:tc>
        <w:tc>
          <w:tcPr>
            <w:tcW w:w="1559" w:type="dxa"/>
          </w:tcPr>
          <w:p w14:paraId="7FDD0792" w14:textId="49C6B3F8" w:rsidR="00BC5BD4" w:rsidRPr="003E0D01" w:rsidRDefault="005A6EC7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三和木藝工作坊</w:t>
            </w:r>
          </w:p>
        </w:tc>
        <w:tc>
          <w:tcPr>
            <w:tcW w:w="4649" w:type="dxa"/>
          </w:tcPr>
          <w:p w14:paraId="5D786D24" w14:textId="77777777" w:rsidR="00BC5BD4" w:rsidRPr="00410A70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以國產柳杉製作的收納盒。體驗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榫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接與盒子的組合、打磨、烙印等。</w:t>
            </w:r>
          </w:p>
        </w:tc>
      </w:tr>
      <w:tr w:rsidR="00BC5BD4" w:rsidRPr="003E0D01" w14:paraId="180135A4" w14:textId="77777777" w:rsidTr="00BC5BD4">
        <w:tc>
          <w:tcPr>
            <w:tcW w:w="1809" w:type="dxa"/>
          </w:tcPr>
          <w:p w14:paraId="24D78E65" w14:textId="77777777"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15: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>
              <w:rPr>
                <w:rFonts w:ascii="微軟正黑體" w:eastAsia="微軟正黑體" w:hAnsi="微軟正黑體" w:hint="eastAsia"/>
                <w:szCs w:val="24"/>
              </w:rPr>
              <w:t>0-</w:t>
            </w:r>
          </w:p>
        </w:tc>
        <w:tc>
          <w:tcPr>
            <w:tcW w:w="1305" w:type="dxa"/>
          </w:tcPr>
          <w:p w14:paraId="7C7E7FDF" w14:textId="77777777"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賦歸</w:t>
            </w:r>
          </w:p>
        </w:tc>
        <w:tc>
          <w:tcPr>
            <w:tcW w:w="1559" w:type="dxa"/>
          </w:tcPr>
          <w:p w14:paraId="1BFC7D48" w14:textId="77777777"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649" w:type="dxa"/>
          </w:tcPr>
          <w:p w14:paraId="405F02F5" w14:textId="18F0AD0B" w:rsidR="00BC5BD4" w:rsidRPr="003E0D01" w:rsidRDefault="00BC5BD4" w:rsidP="00BC5BD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從三和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木藝到大溪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國</w:t>
            </w:r>
            <w:r w:rsidR="005A6EC7">
              <w:rPr>
                <w:rFonts w:ascii="微軟正黑體" w:eastAsia="微軟正黑體" w:hAnsi="微軟正黑體" w:hint="eastAsia"/>
                <w:szCs w:val="24"/>
              </w:rPr>
              <w:t>中</w:t>
            </w:r>
          </w:p>
        </w:tc>
      </w:tr>
    </w:tbl>
    <w:p w14:paraId="017396BE" w14:textId="77777777" w:rsidR="000E02C8" w:rsidRPr="00BC5BD4" w:rsidRDefault="000E02C8" w:rsidP="000E02C8">
      <w:pPr>
        <w:pStyle w:val="Web"/>
        <w:tabs>
          <w:tab w:val="left" w:pos="567"/>
        </w:tabs>
        <w:spacing w:before="0" w:beforeAutospacing="0" w:line="475" w:lineRule="atLeast"/>
        <w:ind w:left="480"/>
        <w:rPr>
          <w:rFonts w:ascii="微軟正黑體" w:eastAsia="微軟正黑體" w:hAnsi="微軟正黑體" w:cs="Arial"/>
          <w:color w:val="202124"/>
        </w:rPr>
      </w:pPr>
    </w:p>
    <w:p w14:paraId="4A6AB969" w14:textId="77777777" w:rsidR="0071497F" w:rsidRPr="000E02C8" w:rsidRDefault="00FA04AE" w:rsidP="00BC5BD4">
      <w:pPr>
        <w:pStyle w:val="Web"/>
        <w:numPr>
          <w:ilvl w:val="0"/>
          <w:numId w:val="1"/>
        </w:numPr>
        <w:tabs>
          <w:tab w:val="left" w:pos="567"/>
        </w:tabs>
        <w:spacing w:before="0" w:beforeAutospacing="0" w:line="460" w:lineRule="exact"/>
        <w:rPr>
          <w:rFonts w:ascii="微軟正黑體" w:eastAsia="微軟正黑體" w:hAnsi="微軟正黑體" w:cs="Arial"/>
          <w:color w:val="202124"/>
        </w:rPr>
      </w:pPr>
      <w:r w:rsidRPr="000E02C8">
        <w:rPr>
          <w:rFonts w:ascii="微軟正黑體" w:eastAsia="微軟正黑體" w:hAnsi="微軟正黑體" w:cs="Arial"/>
          <w:color w:val="202124"/>
        </w:rPr>
        <w:t>若有相關問題請</w:t>
      </w:r>
      <w:proofErr w:type="gramStart"/>
      <w:r w:rsidRPr="000E02C8">
        <w:rPr>
          <w:rFonts w:ascii="微軟正黑體" w:eastAsia="微軟正黑體" w:hAnsi="微軟正黑體" w:cs="Arial"/>
          <w:color w:val="202124"/>
        </w:rPr>
        <w:t>逕</w:t>
      </w:r>
      <w:proofErr w:type="gramEnd"/>
      <w:r w:rsidRPr="000E02C8">
        <w:rPr>
          <w:rFonts w:ascii="微軟正黑體" w:eastAsia="微軟正黑體" w:hAnsi="微軟正黑體" w:cs="Arial"/>
          <w:color w:val="202124"/>
        </w:rPr>
        <w:t>洽</w:t>
      </w:r>
      <w:r w:rsidR="0071497F" w:rsidRPr="000E02C8">
        <w:rPr>
          <w:rFonts w:ascii="微軟正黑體" w:eastAsia="微軟正黑體" w:hAnsi="微軟正黑體" w:cs="Arial" w:hint="eastAsia"/>
          <w:color w:val="202124"/>
        </w:rPr>
        <w:t>聯絡人:</w:t>
      </w:r>
    </w:p>
    <w:p w14:paraId="7B57C86F" w14:textId="77777777" w:rsidR="00FA04AE" w:rsidRPr="000E02C8" w:rsidRDefault="0071497F" w:rsidP="00BC5BD4">
      <w:pPr>
        <w:pStyle w:val="Web"/>
        <w:spacing w:before="0" w:beforeAutospacing="0" w:line="460" w:lineRule="exact"/>
        <w:ind w:firstLineChars="129" w:firstLine="310"/>
        <w:rPr>
          <w:rFonts w:ascii="微軟正黑體" w:eastAsia="微軟正黑體" w:hAnsi="微軟正黑體" w:cs="Arial"/>
          <w:color w:val="202124"/>
        </w:rPr>
      </w:pPr>
      <w:r w:rsidRPr="000E02C8">
        <w:rPr>
          <w:rFonts w:ascii="微軟正黑體" w:eastAsia="微軟正黑體" w:hAnsi="微軟正黑體" w:cs="Arial" w:hint="eastAsia"/>
          <w:color w:val="202124"/>
        </w:rPr>
        <w:t>■</w:t>
      </w:r>
      <w:r w:rsidRPr="000E02C8">
        <w:rPr>
          <w:rFonts w:ascii="微軟正黑體" w:eastAsia="微軟正黑體" w:hAnsi="微軟正黑體" w:cs="Arial"/>
          <w:color w:val="202124"/>
        </w:rPr>
        <w:t>台灣工藝美術學校 余先生0926-131350</w:t>
      </w:r>
      <w:r w:rsidR="00FA04AE" w:rsidRPr="000E02C8">
        <w:rPr>
          <w:rFonts w:ascii="微軟正黑體" w:eastAsia="微軟正黑體" w:hAnsi="微軟正黑體" w:cs="Arial"/>
          <w:color w:val="202124"/>
        </w:rPr>
        <w:t>。</w:t>
      </w:r>
    </w:p>
    <w:p w14:paraId="71B14714" w14:textId="32437D23" w:rsidR="0071497F" w:rsidRPr="000E02C8" w:rsidRDefault="0071497F" w:rsidP="00BC5BD4">
      <w:pPr>
        <w:pStyle w:val="Web"/>
        <w:spacing w:before="0" w:beforeAutospacing="0" w:line="460" w:lineRule="exact"/>
        <w:ind w:firstLineChars="129" w:firstLine="310"/>
        <w:rPr>
          <w:rFonts w:ascii="微軟正黑體" w:eastAsia="微軟正黑體" w:hAnsi="微軟正黑體" w:cs="Arial"/>
          <w:color w:val="202124"/>
        </w:rPr>
      </w:pPr>
      <w:r w:rsidRPr="000E02C8">
        <w:rPr>
          <w:rFonts w:ascii="微軟正黑體" w:eastAsia="微軟正黑體" w:hAnsi="微軟正黑體" w:cs="Arial" w:hint="eastAsia"/>
          <w:color w:val="202124"/>
        </w:rPr>
        <w:t>■</w:t>
      </w:r>
      <w:r w:rsidRPr="000E02C8">
        <w:rPr>
          <w:rFonts w:ascii="微軟正黑體" w:eastAsia="微軟正黑體" w:hAnsi="微軟正黑體" w:cs="Arial"/>
          <w:color w:val="202124"/>
        </w:rPr>
        <w:t xml:space="preserve">桃園市立大溪木藝生態博物館 </w:t>
      </w:r>
      <w:r w:rsidR="005A6EC7" w:rsidRPr="005A6EC7">
        <w:rPr>
          <w:rFonts w:ascii="微軟正黑體" w:eastAsia="微軟正黑體" w:hAnsi="微軟正黑體" w:cs="Arial" w:hint="eastAsia"/>
          <w:color w:val="202124"/>
        </w:rPr>
        <w:t>呂小姐 03-3888600#3</w:t>
      </w:r>
      <w:r w:rsidR="005A6EC7">
        <w:rPr>
          <w:rFonts w:ascii="微軟正黑體" w:eastAsia="微軟正黑體" w:hAnsi="微軟正黑體" w:cs="Arial" w:hint="eastAsia"/>
          <w:color w:val="202124"/>
        </w:rPr>
        <w:t>1</w:t>
      </w:r>
      <w:r w:rsidR="005A6EC7" w:rsidRPr="005A6EC7">
        <w:rPr>
          <w:rFonts w:ascii="微軟正黑體" w:eastAsia="微軟正黑體" w:hAnsi="微軟正黑體" w:cs="Arial" w:hint="eastAsia"/>
          <w:color w:val="202124"/>
        </w:rPr>
        <w:t>1</w:t>
      </w:r>
    </w:p>
    <w:p w14:paraId="3900B4BD" w14:textId="77777777" w:rsidR="00FA04AE" w:rsidRPr="00FA04AE" w:rsidRDefault="00FA04AE"/>
    <w:sectPr w:rsidR="00FA04AE" w:rsidRPr="00FA04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D37C0"/>
    <w:multiLevelType w:val="hybridMultilevel"/>
    <w:tmpl w:val="3C90CD08"/>
    <w:lvl w:ilvl="0" w:tplc="6A549A68">
      <w:start w:val="1"/>
      <w:numFmt w:val="ideographLegalTraditional"/>
      <w:lvlText w:val="%1、"/>
      <w:lvlJc w:val="left"/>
      <w:pPr>
        <w:ind w:left="480" w:hanging="480"/>
      </w:pPr>
      <w:rPr>
        <w:rFonts w:ascii="微軟正黑體" w:eastAsia="微軟正黑體" w:hAnsi="微軟正黑體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663AD8"/>
    <w:multiLevelType w:val="hybridMultilevel"/>
    <w:tmpl w:val="0A3E28D8"/>
    <w:lvl w:ilvl="0" w:tplc="4EDCAEF8">
      <w:start w:val="1"/>
      <w:numFmt w:val="ideographLegalTraditional"/>
      <w:lvlText w:val="%1、"/>
      <w:lvlJc w:val="left"/>
      <w:pPr>
        <w:ind w:left="720" w:hanging="720"/>
      </w:pPr>
      <w:rPr>
        <w:rFonts w:ascii="Arial" w:hAnsi="Arial" w:cs="Arial" w:hint="default"/>
        <w:color w:val="202124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87865BE"/>
    <w:multiLevelType w:val="hybridMultilevel"/>
    <w:tmpl w:val="DE922A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4AE"/>
    <w:rsid w:val="000E02C8"/>
    <w:rsid w:val="00250C75"/>
    <w:rsid w:val="00560743"/>
    <w:rsid w:val="005A6EC7"/>
    <w:rsid w:val="006A6037"/>
    <w:rsid w:val="0071497F"/>
    <w:rsid w:val="009C3792"/>
    <w:rsid w:val="00BC291F"/>
    <w:rsid w:val="00BC5BD4"/>
    <w:rsid w:val="00C90B5F"/>
    <w:rsid w:val="00FA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508AC"/>
  <w15:chartTrackingRefBased/>
  <w15:docId w15:val="{8CCEF66D-566A-4337-9DDF-096DC9FD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FA04A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A04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FA04AE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FA04AE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4">
    <w:name w:val="List Paragraph"/>
    <w:basedOn w:val="a"/>
    <w:uiPriority w:val="34"/>
    <w:qFormat/>
    <w:rsid w:val="00FA04AE"/>
    <w:pPr>
      <w:ind w:leftChars="200" w:left="480"/>
    </w:pPr>
  </w:style>
  <w:style w:type="table" w:styleId="a5">
    <w:name w:val="Table Grid"/>
    <w:basedOn w:val="a1"/>
    <w:uiPriority w:val="59"/>
    <w:rsid w:val="00BC5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znR5JfgrF97Z9EEM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雅如 詹</dc:creator>
  <cp:keywords/>
  <dc:description/>
  <cp:lastModifiedBy>呂翊瑄</cp:lastModifiedBy>
  <cp:revision>2</cp:revision>
  <dcterms:created xsi:type="dcterms:W3CDTF">2026-03-06T10:16:00Z</dcterms:created>
  <dcterms:modified xsi:type="dcterms:W3CDTF">2026-03-06T10:16:00Z</dcterms:modified>
</cp:coreProperties>
</file>